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868" w:rsidRDefault="00E76868" w:rsidP="0071746B">
      <w:pPr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D50163B" wp14:editId="54719832">
            <wp:extent cx="5845215" cy="4391884"/>
            <wp:effectExtent l="0" t="0" r="3175" b="8890"/>
            <wp:docPr id="1" name="Рисунок 1" descr="C:\Users\User\Desktop\Безымянный 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 ппп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49" cy="438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52" w:rsidRDefault="0071746B" w:rsidP="00F37A52">
      <w:pPr>
        <w:rPr>
          <w:sz w:val="28"/>
          <w:szCs w:val="28"/>
        </w:rPr>
      </w:pPr>
      <w:r w:rsidRPr="00C94167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Праздник Кузьминки</w:t>
      </w:r>
      <w:r w:rsidRPr="00C94167">
        <w:rPr>
          <w:rFonts w:ascii="Arial" w:hAnsi="Arial" w:cs="Arial"/>
          <w:color w:val="111111"/>
          <w:sz w:val="28"/>
          <w:szCs w:val="28"/>
        </w:rPr>
        <w:t> отмечался на Руси 14 ноября.</w:t>
      </w:r>
      <w:r>
        <w:rPr>
          <w:sz w:val="28"/>
          <w:szCs w:val="28"/>
        </w:rPr>
        <w:t xml:space="preserve">               </w:t>
      </w:r>
    </w:p>
    <w:p w:rsidR="00F37A52" w:rsidRDefault="00F37A52" w:rsidP="00F37A52">
      <w:pPr>
        <w:rPr>
          <w:rFonts w:ascii="Arial" w:hAnsi="Arial" w:cs="Arial"/>
          <w:color w:val="111111"/>
          <w:sz w:val="28"/>
          <w:szCs w:val="28"/>
        </w:rPr>
      </w:pPr>
      <w:r w:rsidRPr="00D04923">
        <w:rPr>
          <w:rFonts w:ascii="Arial" w:hAnsi="Arial" w:cs="Arial"/>
          <w:color w:val="111111"/>
          <w:sz w:val="28"/>
          <w:szCs w:val="28"/>
        </w:rPr>
        <w:t>На Кузьминки девушки устраивали посиделки и приглашали парней. Варили вкусную кашу, пекли «</w:t>
      </w:r>
      <w:proofErr w:type="spellStart"/>
      <w:r w:rsidRPr="00D04923">
        <w:rPr>
          <w:rFonts w:ascii="Arial" w:hAnsi="Arial" w:cs="Arial"/>
          <w:color w:val="111111"/>
          <w:sz w:val="28"/>
          <w:szCs w:val="28"/>
        </w:rPr>
        <w:t>Курник</w:t>
      </w:r>
      <w:proofErr w:type="spellEnd"/>
      <w:r w:rsidRPr="00D04923">
        <w:rPr>
          <w:rFonts w:ascii="Arial" w:hAnsi="Arial" w:cs="Arial"/>
          <w:color w:val="111111"/>
          <w:sz w:val="28"/>
          <w:szCs w:val="28"/>
        </w:rPr>
        <w:t>» и устраивали пиршество. К вечеру изготавливали чучело Кузьки, набивали соломой штаны и рубаху, приделывали голову, обували старые лапти, усаживали посреди избы. Заводили песни, танцы, хороводы. Гуляние продолжалось до самого утра. Этот праздник устраивали в честь святых Кузьмы и Демьяна, покровителей ремесел. В этот праздник прославляли люд мастеровой.</w:t>
      </w:r>
      <w:r>
        <w:rPr>
          <w:rFonts w:ascii="Arial" w:hAnsi="Arial" w:cs="Arial"/>
          <w:color w:val="111111"/>
          <w:sz w:val="28"/>
          <w:szCs w:val="28"/>
        </w:rPr>
        <w:t xml:space="preserve">                                                                              </w:t>
      </w:r>
      <w:r w:rsidRPr="00C94167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Праздник Кузьминки проводится в детском саду</w:t>
      </w:r>
      <w:r w:rsidRPr="00C94167">
        <w:rPr>
          <w:rFonts w:ascii="Arial" w:hAnsi="Arial" w:cs="Arial"/>
          <w:color w:val="111111"/>
          <w:sz w:val="28"/>
          <w:szCs w:val="28"/>
        </w:rPr>
        <w:t> с целью развития познавательного и творческого потенциала дошкольников через приобщение к традициям и обычаям русского народа.</w:t>
      </w:r>
    </w:p>
    <w:p w:rsidR="00F37A52" w:rsidRDefault="00F37A52" w:rsidP="00F37A5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94167">
        <w:rPr>
          <w:rFonts w:ascii="Arial" w:hAnsi="Arial" w:cs="Arial"/>
          <w:color w:val="111111"/>
          <w:sz w:val="28"/>
          <w:szCs w:val="28"/>
        </w:rPr>
        <w:t>Основные задачи </w:t>
      </w:r>
      <w:r w:rsidRPr="00C94167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проведения праздника Кузьминки</w:t>
      </w:r>
      <w:r w:rsidRPr="00C94167">
        <w:rPr>
          <w:rFonts w:ascii="Arial" w:hAnsi="Arial" w:cs="Arial"/>
          <w:color w:val="111111"/>
          <w:sz w:val="28"/>
          <w:szCs w:val="28"/>
        </w:rPr>
        <w:t>:</w:t>
      </w:r>
    </w:p>
    <w:p w:rsidR="00F37A52" w:rsidRPr="00C94167" w:rsidRDefault="00F37A52" w:rsidP="00F37A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C94167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формировать у </w:t>
      </w:r>
      <w:r w:rsidRPr="00C94167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C94167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устойчивый интерес и любовь к русскому народному творчеству;</w:t>
      </w:r>
    </w:p>
    <w:p w:rsidR="00F37A52" w:rsidRPr="00C94167" w:rsidRDefault="00F37A52" w:rsidP="00F37A52">
      <w:pPr>
        <w:shd w:val="clear" w:color="auto" w:fill="FFFFFF"/>
        <w:spacing w:after="0" w:line="240" w:lineRule="auto"/>
        <w:rPr>
          <w:rFonts w:ascii="Arial" w:hAnsi="Arial" w:cs="Arial"/>
          <w:color w:val="111111"/>
          <w:sz w:val="28"/>
          <w:szCs w:val="28"/>
        </w:rPr>
      </w:pPr>
      <w:r w:rsidRPr="00C94167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познакомить </w:t>
      </w:r>
      <w:r w:rsidRPr="00C94167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C94167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 с русскими народными песнями, танцами, играми, </w:t>
      </w:r>
      <w:proofErr w:type="spellStart"/>
      <w:r w:rsidRPr="00C94167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потешками</w:t>
      </w:r>
      <w:proofErr w:type="spellEnd"/>
      <w:r w:rsidRPr="00C94167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загадками, поговорками;</w:t>
      </w:r>
      <w:r w:rsidRPr="00C94167">
        <w:rPr>
          <w:rFonts w:ascii="Arial" w:hAnsi="Arial" w:cs="Arial"/>
          <w:color w:val="111111"/>
          <w:sz w:val="28"/>
          <w:szCs w:val="28"/>
        </w:rPr>
        <w:t xml:space="preserve"> </w:t>
      </w:r>
    </w:p>
    <w:p w:rsidR="00F37A52" w:rsidRPr="00860068" w:rsidRDefault="00F37A52" w:rsidP="00F37A52">
      <w:pPr>
        <w:rPr>
          <w:rFonts w:ascii="Arial" w:hAnsi="Arial" w:cs="Arial"/>
          <w:color w:val="111111"/>
          <w:sz w:val="28"/>
          <w:szCs w:val="28"/>
        </w:rPr>
      </w:pPr>
      <w:r w:rsidRPr="00C94167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lastRenderedPageBreak/>
        <w:t>Праздник Кузьминки</w:t>
      </w:r>
      <w:r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 xml:space="preserve"> подготовлен и</w:t>
      </w:r>
      <w:r w:rsidRPr="00860068">
        <w:rPr>
          <w:b/>
          <w:bCs/>
        </w:rPr>
        <w:t xml:space="preserve"> </w:t>
      </w:r>
      <w:r w:rsidRPr="00860068">
        <w:rPr>
          <w:rFonts w:ascii="Arial" w:hAnsi="Arial" w:cs="Arial"/>
          <w:b/>
          <w:color w:val="111111"/>
          <w:sz w:val="28"/>
          <w:szCs w:val="28"/>
        </w:rPr>
        <w:t>проведен</w:t>
      </w:r>
      <w:r>
        <w:rPr>
          <w:rFonts w:ascii="Arial" w:hAnsi="Arial" w:cs="Arial"/>
          <w:color w:val="111111"/>
          <w:sz w:val="28"/>
          <w:szCs w:val="28"/>
        </w:rPr>
        <w:t>:</w:t>
      </w:r>
      <w:r w:rsidRPr="00860068">
        <w:rPr>
          <w:rFonts w:ascii="Arial" w:hAnsi="Arial" w:cs="Arial"/>
          <w:color w:val="111111"/>
          <w:sz w:val="28"/>
          <w:szCs w:val="28"/>
        </w:rPr>
        <w:t xml:space="preserve"> музыкальным руководителем Арсентьевой Е.Г. , воспитателями: Шульгиной Л.А., </w:t>
      </w:r>
      <w:proofErr w:type="spellStart"/>
      <w:r w:rsidRPr="00860068">
        <w:rPr>
          <w:rFonts w:ascii="Arial" w:hAnsi="Arial" w:cs="Arial"/>
          <w:color w:val="111111"/>
          <w:sz w:val="28"/>
          <w:szCs w:val="28"/>
        </w:rPr>
        <w:t>Темеревой</w:t>
      </w:r>
      <w:proofErr w:type="spellEnd"/>
      <w:r w:rsidRPr="00860068">
        <w:rPr>
          <w:rFonts w:ascii="Arial" w:hAnsi="Arial" w:cs="Arial"/>
          <w:color w:val="111111"/>
          <w:sz w:val="28"/>
          <w:szCs w:val="28"/>
        </w:rPr>
        <w:t xml:space="preserve"> С.В. и детьми группы « </w:t>
      </w:r>
      <w:proofErr w:type="spellStart"/>
      <w:r w:rsidRPr="00860068">
        <w:rPr>
          <w:rFonts w:ascii="Arial" w:hAnsi="Arial" w:cs="Arial"/>
          <w:color w:val="111111"/>
          <w:sz w:val="28"/>
          <w:szCs w:val="28"/>
        </w:rPr>
        <w:t>АБВГДЕЙКа</w:t>
      </w:r>
      <w:proofErr w:type="spellEnd"/>
      <w:r w:rsidRPr="00860068">
        <w:rPr>
          <w:rFonts w:ascii="Arial" w:hAnsi="Arial" w:cs="Arial"/>
          <w:color w:val="111111"/>
          <w:sz w:val="28"/>
          <w:szCs w:val="28"/>
        </w:rPr>
        <w:t>»</w:t>
      </w:r>
      <w:r>
        <w:rPr>
          <w:rFonts w:ascii="Arial" w:hAnsi="Arial" w:cs="Arial"/>
          <w:color w:val="111111"/>
          <w:sz w:val="28"/>
          <w:szCs w:val="28"/>
        </w:rPr>
        <w:t>.</w:t>
      </w:r>
    </w:p>
    <w:p w:rsidR="006A7861" w:rsidRPr="00860068" w:rsidRDefault="00F37A52" w:rsidP="00F37A52">
      <w:pPr>
        <w:rPr>
          <w:rFonts w:ascii="Arial" w:hAnsi="Arial" w:cs="Arial"/>
          <w:color w:val="111111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25470" cy="2072005"/>
            <wp:effectExtent l="0" t="0" r="0" b="4445"/>
            <wp:docPr id="2" name="Рисунок 2" descr="C:\Users\Татьяна\AppData\Local\Microsoft\Windows\INetCache\Content.Word\DSC_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Татьяна\AppData\Local\Microsoft\Windows\INetCache\Content.Word\DSC_0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46B"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.1pt;height:163.15pt">
            <v:imagedata r:id="rId9" o:title="DSC_0336"/>
          </v:shape>
        </w:pict>
      </w:r>
      <w:r>
        <w:rPr>
          <w:sz w:val="28"/>
          <w:szCs w:val="28"/>
        </w:rPr>
        <w:pict>
          <v:shape id="_x0000_i1026" type="#_x0000_t75" style="width:246.1pt;height:142.2pt">
            <v:imagedata r:id="rId10" o:title="DSC_0341"/>
          </v:shape>
        </w:pict>
      </w:r>
      <w:r>
        <w:rPr>
          <w:sz w:val="28"/>
          <w:szCs w:val="28"/>
        </w:rPr>
        <w:pict>
          <v:shape id="_x0000_i1027" type="#_x0000_t75" style="width:246.1pt;height:164.05pt">
            <v:imagedata r:id="rId11" o:title="DSC_0376"/>
          </v:shape>
        </w:pict>
      </w:r>
      <w:r>
        <w:rPr>
          <w:sz w:val="28"/>
          <w:szCs w:val="28"/>
        </w:rPr>
        <w:lastRenderedPageBreak/>
        <w:pict>
          <v:shape id="_x0000_i1028" type="#_x0000_t75" style="width:246.1pt;height:183.2pt">
            <v:imagedata r:id="rId12" o:title="DSC_0384"/>
          </v:shape>
        </w:pict>
      </w:r>
      <w:r>
        <w:rPr>
          <w:sz w:val="28"/>
          <w:szCs w:val="28"/>
        </w:rPr>
        <w:pict>
          <v:shape id="_x0000_i1029" type="#_x0000_t75" style="width:246.1pt;height:158.6pt">
            <v:imagedata r:id="rId13" o:title="DSC_0417"/>
          </v:shape>
        </w:pict>
      </w:r>
      <w:r>
        <w:rPr>
          <w:sz w:val="28"/>
          <w:szCs w:val="28"/>
        </w:rPr>
        <w:pict>
          <v:shape id="_x0000_i1030" type="#_x0000_t75" style="width:246.1pt;height:163.15pt">
            <v:imagedata r:id="rId14" o:title="DSC_0419"/>
          </v:shape>
        </w:pict>
      </w:r>
      <w:r>
        <w:rPr>
          <w:sz w:val="28"/>
          <w:szCs w:val="28"/>
        </w:rPr>
        <w:pict>
          <v:shape id="_x0000_i1031" type="#_x0000_t75" style="width:246.1pt;height:163.15pt">
            <v:imagedata r:id="rId15" o:title="DSC_0438"/>
          </v:shape>
        </w:pict>
      </w:r>
      <w:r>
        <w:rPr>
          <w:sz w:val="28"/>
          <w:szCs w:val="28"/>
        </w:rPr>
        <w:lastRenderedPageBreak/>
        <w:pict>
          <v:shape id="_x0000_i1032" type="#_x0000_t75" style="width:246.1pt;height:163.15pt">
            <v:imagedata r:id="rId16" o:title="DSC_0440"/>
          </v:shape>
        </w:pict>
      </w:r>
      <w:r>
        <w:rPr>
          <w:sz w:val="28"/>
          <w:szCs w:val="28"/>
        </w:rPr>
        <w:pict>
          <v:shape id="_x0000_i1033" type="#_x0000_t75" style="width:246.1pt;height:163.15pt">
            <v:imagedata r:id="rId17" o:title="DSC_0442"/>
          </v:shape>
        </w:pict>
      </w:r>
      <w:r>
        <w:rPr>
          <w:sz w:val="28"/>
          <w:szCs w:val="28"/>
        </w:rPr>
        <w:pict>
          <v:shape id="_x0000_i1034" type="#_x0000_t75" style="width:246.1pt;height:143.1pt">
            <v:imagedata r:id="rId18" o:title="DSC_0472"/>
          </v:shape>
        </w:pict>
      </w:r>
      <w:r>
        <w:rPr>
          <w:noProof/>
        </w:rPr>
      </w:r>
      <w:r>
        <w:rPr>
          <w:sz w:val="28"/>
          <w:szCs w:val="28"/>
        </w:rPr>
        <w:pict>
          <v:shape id="_x0000_s1026" type="#_x0000_t75" style="width:338.15pt;height:466.65pt;mso-left-percent:-10001;mso-top-percent:-10001;mso-position-horizontal:absolute;mso-position-horizontal-relative:char;mso-position-vertical:absolute;mso-position-vertical-relative:line;mso-left-percent:-10001;mso-top-percent:-10001">
            <v:imagedata r:id="rId19" o:title="DSC_0530"/>
            <w10:wrap type="none"/>
            <w10:anchorlock/>
          </v:shape>
        </w:pict>
      </w:r>
      <w:r>
        <w:rPr>
          <w:sz w:val="28"/>
          <w:szCs w:val="28"/>
        </w:rPr>
        <w:pict>
          <v:shape id="_x0000_i1035" type="#_x0000_t75" style="width:246.1pt;height:163.15pt">
            <v:imagedata r:id="rId20" o:title="DSC_0534"/>
          </v:shape>
        </w:pict>
      </w:r>
      <w:r>
        <w:rPr>
          <w:sz w:val="28"/>
          <w:szCs w:val="28"/>
        </w:rPr>
        <w:lastRenderedPageBreak/>
        <w:pict>
          <v:shape id="_x0000_i1036" type="#_x0000_t75" style="width:246.1pt;height:163.15pt">
            <v:imagedata r:id="rId21" o:title="DSC_0538"/>
          </v:shape>
        </w:pict>
      </w:r>
      <w:r>
        <w:rPr>
          <w:noProof/>
        </w:rPr>
      </w:r>
      <w:r>
        <w:rPr>
          <w:sz w:val="28"/>
          <w:szCs w:val="28"/>
        </w:rPr>
        <w:pict>
          <v:shape id="_x0000_s1027" type="#_x0000_t75" style="width:163.15pt;height:246.1pt;mso-left-percent:-10001;mso-top-percent:-10001;mso-position-horizontal:absolute;mso-position-horizontal-relative:char;mso-position-vertical:absolute;mso-position-vertical-relative:line;mso-left-percent:-10001;mso-top-percent:-10001">
            <v:imagedata r:id="rId22" o:title="DSC_0540"/>
            <w10:wrap type="none"/>
            <w10:anchorlock/>
          </v:shape>
        </w:pict>
      </w:r>
      <w:bookmarkStart w:id="0" w:name="_GoBack"/>
      <w:r>
        <w:rPr>
          <w:sz w:val="28"/>
          <w:szCs w:val="28"/>
        </w:rPr>
        <w:pict>
          <v:shape id="_x0000_i1037" type="#_x0000_t75" style="width:246.1pt;height:163.15pt">
            <v:imagedata r:id="rId23" o:title="DSC_0545"/>
          </v:shape>
        </w:pict>
      </w:r>
      <w:bookmarkEnd w:id="0"/>
      <w:r>
        <w:rPr>
          <w:noProof/>
        </w:rPr>
      </w:r>
      <w:r>
        <w:rPr>
          <w:sz w:val="28"/>
          <w:szCs w:val="28"/>
        </w:rPr>
        <w:pict>
          <v:shape id="_x0000_s1029" type="#_x0000_t75" style="width:172.25pt;height:246.1pt;mso-left-percent:-10001;mso-top-percent:-10001;mso-position-horizontal:absolute;mso-position-horizontal-relative:char;mso-position-vertical:absolute;mso-position-vertical-relative:line;mso-left-percent:-10001;mso-top-percent:-10001">
            <v:imagedata r:id="rId24" o:title="DSC_0549"/>
            <w10:wrap type="none"/>
            <w10:anchorlock/>
          </v:shape>
        </w:pict>
      </w:r>
      <w:r>
        <w:rPr>
          <w:noProof/>
        </w:rPr>
      </w:r>
      <w:r>
        <w:rPr>
          <w:sz w:val="28"/>
          <w:szCs w:val="28"/>
        </w:rPr>
        <w:pict>
          <v:shape id="_x0000_s1028" type="#_x0000_t75" style="width:178.65pt;height:246.1pt;mso-left-percent:-10001;mso-top-percent:-10001;mso-position-horizontal:absolute;mso-position-horizontal-relative:char;mso-position-vertical:absolute;mso-position-vertical-relative:line;mso-left-percent:-10001;mso-top-percent:-10001">
            <v:imagedata r:id="rId25" o:title="DSC_0550"/>
            <w10:wrap type="none"/>
            <w10:anchorlock/>
          </v:shape>
        </w:pict>
      </w:r>
    </w:p>
    <w:sectPr w:rsidR="006A7861" w:rsidRPr="008600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2BFC" w:rsidRDefault="00EC2BFC" w:rsidP="00860068">
      <w:pPr>
        <w:spacing w:after="0" w:line="240" w:lineRule="auto"/>
      </w:pPr>
      <w:r>
        <w:separator/>
      </w:r>
    </w:p>
  </w:endnote>
  <w:endnote w:type="continuationSeparator" w:id="0">
    <w:p w:rsidR="00EC2BFC" w:rsidRDefault="00EC2BFC" w:rsidP="00860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2BFC" w:rsidRDefault="00EC2BFC" w:rsidP="00860068">
      <w:pPr>
        <w:spacing w:after="0" w:line="240" w:lineRule="auto"/>
      </w:pPr>
      <w:r>
        <w:separator/>
      </w:r>
    </w:p>
  </w:footnote>
  <w:footnote w:type="continuationSeparator" w:id="0">
    <w:p w:rsidR="00EC2BFC" w:rsidRDefault="00EC2BFC" w:rsidP="008600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167"/>
    <w:rsid w:val="001B7ED4"/>
    <w:rsid w:val="006A7861"/>
    <w:rsid w:val="0071746B"/>
    <w:rsid w:val="00860068"/>
    <w:rsid w:val="00C94167"/>
    <w:rsid w:val="00D04923"/>
    <w:rsid w:val="00E76868"/>
    <w:rsid w:val="00EC2BFC"/>
    <w:rsid w:val="00F37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1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4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9416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17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746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600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60068"/>
  </w:style>
  <w:style w:type="paragraph" w:styleId="a9">
    <w:name w:val="footer"/>
    <w:basedOn w:val="a"/>
    <w:link w:val="aa"/>
    <w:uiPriority w:val="99"/>
    <w:unhideWhenUsed/>
    <w:rsid w:val="008600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600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1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4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9416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17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746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600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60068"/>
  </w:style>
  <w:style w:type="paragraph" w:styleId="a9">
    <w:name w:val="footer"/>
    <w:basedOn w:val="a"/>
    <w:link w:val="aa"/>
    <w:uiPriority w:val="99"/>
    <w:unhideWhenUsed/>
    <w:rsid w:val="008600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600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Татьяна Шульгина</cp:lastModifiedBy>
  <cp:revision>6</cp:revision>
  <dcterms:created xsi:type="dcterms:W3CDTF">2019-11-16T12:09:00Z</dcterms:created>
  <dcterms:modified xsi:type="dcterms:W3CDTF">2019-11-24T06:56:00Z</dcterms:modified>
</cp:coreProperties>
</file>